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>Discussion on Genetically Modified Organisms</w:t>
      </w: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>Student’s Name</w:t>
      </w: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>Institutional Affiliation</w:t>
      </w:r>
      <w:r w:rsidRPr="00D95FE4">
        <w:rPr>
          <w:rFonts w:ascii="Times New Roman" w:hAnsi="Times New Roman" w:cs="Times New Roman"/>
          <w:sz w:val="24"/>
          <w:szCs w:val="24"/>
        </w:rPr>
        <w:br w:type="page"/>
      </w:r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lastRenderedPageBreak/>
        <w:t>Discussion on Genetically Modified Organisms</w:t>
      </w:r>
    </w:p>
    <w:p w:rsidR="004D32BC" w:rsidRPr="00D95FE4" w:rsidRDefault="004D32BC" w:rsidP="004D32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ab/>
        <w:t xml:space="preserve">According to Sarno &amp; Ardeleanu (2014), there is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great</w:t>
      </w:r>
      <w:r w:rsidRPr="00D95FE4">
        <w:rPr>
          <w:rFonts w:ascii="Times New Roman" w:hAnsi="Times New Roman" w:cs="Times New Roman"/>
          <w:sz w:val="24"/>
          <w:szCs w:val="24"/>
        </w:rPr>
        <w:t xml:space="preserve"> opposition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the use of food</w:t>
      </w:r>
      <w:r w:rsidRPr="00D95FE4">
        <w:rPr>
          <w:rFonts w:ascii="Times New Roman" w:hAnsi="Times New Roman" w:cs="Times New Roman"/>
          <w:sz w:val="24"/>
          <w:szCs w:val="24"/>
        </w:rPr>
        <w:t xml:space="preserve"> produced by </w:t>
      </w:r>
      <w:r>
        <w:rPr>
          <w:rFonts w:ascii="Times New Roman" w:hAnsi="Times New Roman" w:cs="Times New Roman"/>
          <w:noProof/>
          <w:sz w:val="24"/>
          <w:szCs w:val="24"/>
        </w:rPr>
        <w:t>g</w:t>
      </w:r>
      <w:r w:rsidRPr="00D95FE4">
        <w:rPr>
          <w:rFonts w:ascii="Times New Roman" w:hAnsi="Times New Roman" w:cs="Times New Roman"/>
          <w:noProof/>
          <w:sz w:val="24"/>
          <w:szCs w:val="24"/>
        </w:rPr>
        <w:t>enetic</w:t>
      </w:r>
      <w:r w:rsidRPr="00D95FE4">
        <w:rPr>
          <w:rFonts w:ascii="Times New Roman" w:hAnsi="Times New Roman" w:cs="Times New Roman"/>
          <w:sz w:val="24"/>
          <w:szCs w:val="24"/>
        </w:rPr>
        <w:t xml:space="preserve"> modification. One of the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reasons</w:t>
      </w:r>
      <w:r w:rsidRPr="00D95FE4">
        <w:rPr>
          <w:rFonts w:ascii="Times New Roman" w:hAnsi="Times New Roman" w:cs="Times New Roman"/>
          <w:sz w:val="24"/>
          <w:szCs w:val="24"/>
        </w:rPr>
        <w:t xml:space="preserve">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is</w:t>
      </w:r>
      <w:r w:rsidRPr="00D95FE4">
        <w:rPr>
          <w:rFonts w:ascii="Times New Roman" w:hAnsi="Times New Roman" w:cs="Times New Roman"/>
          <w:sz w:val="24"/>
          <w:szCs w:val="24"/>
        </w:rPr>
        <w:t xml:space="preserve"> that geneti</w:t>
      </w:r>
      <w:r>
        <w:rPr>
          <w:rFonts w:ascii="Times New Roman" w:hAnsi="Times New Roman" w:cs="Times New Roman"/>
          <w:sz w:val="24"/>
          <w:szCs w:val="24"/>
        </w:rPr>
        <w:t>cally modified food</w:t>
      </w:r>
      <w:r w:rsidRPr="00D95FE4">
        <w:rPr>
          <w:rFonts w:ascii="Times New Roman" w:hAnsi="Times New Roman" w:cs="Times New Roman"/>
          <w:sz w:val="24"/>
          <w:szCs w:val="24"/>
        </w:rPr>
        <w:t xml:space="preserve"> is unhealthy whereby most of the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doctor's</w:t>
      </w:r>
      <w:r w:rsidRPr="00D95FE4">
        <w:rPr>
          <w:rFonts w:ascii="Times New Roman" w:hAnsi="Times New Roman" w:cs="Times New Roman"/>
          <w:sz w:val="24"/>
          <w:szCs w:val="24"/>
        </w:rPr>
        <w:t xml:space="preserve"> worldwide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advice</w:t>
      </w:r>
      <w:r w:rsidRPr="00D95FE4">
        <w:rPr>
          <w:rFonts w:ascii="Times New Roman" w:hAnsi="Times New Roman" w:cs="Times New Roman"/>
          <w:sz w:val="24"/>
          <w:szCs w:val="24"/>
        </w:rPr>
        <w:t xml:space="preserve"> patients against using genetically modified foods since they lead to disease such as infertility, damage to organs and immune system complications to mention a few. Furthermore, researches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show</w:t>
      </w:r>
      <w:r w:rsidRPr="00D95FE4">
        <w:rPr>
          <w:rFonts w:ascii="Times New Roman" w:hAnsi="Times New Roman" w:cs="Times New Roman"/>
          <w:sz w:val="24"/>
          <w:szCs w:val="24"/>
        </w:rPr>
        <w:t xml:space="preserve"> that a lot of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body</w:t>
      </w:r>
      <w:r w:rsidRPr="00D95FE4">
        <w:rPr>
          <w:rFonts w:ascii="Times New Roman" w:hAnsi="Times New Roman" w:cs="Times New Roman"/>
          <w:sz w:val="24"/>
          <w:szCs w:val="24"/>
        </w:rPr>
        <w:t xml:space="preserve">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disorders greatly</w:t>
      </w:r>
      <w:r w:rsidRPr="00D95FE4">
        <w:rPr>
          <w:rFonts w:ascii="Times New Roman" w:hAnsi="Times New Roman" w:cs="Times New Roman"/>
          <w:sz w:val="24"/>
          <w:szCs w:val="24"/>
        </w:rPr>
        <w:t xml:space="preserve"> increased after the introduction of a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genetically</w:t>
      </w:r>
      <w:r w:rsidRPr="00D95FE4">
        <w:rPr>
          <w:rFonts w:ascii="Times New Roman" w:hAnsi="Times New Roman" w:cs="Times New Roman"/>
          <w:sz w:val="24"/>
          <w:szCs w:val="24"/>
        </w:rPr>
        <w:t xml:space="preserve"> modified organism in the year 1996. The number in percentage of people living in America with three or multiple chronic diseases changed from 7 percent to approximately 13 percent in a period,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not</w:t>
      </w:r>
      <w:r w:rsidRPr="00D95FE4">
        <w:rPr>
          <w:rFonts w:ascii="Times New Roman" w:hAnsi="Times New Roman" w:cs="Times New Roman"/>
          <w:sz w:val="24"/>
          <w:szCs w:val="24"/>
        </w:rPr>
        <w:t xml:space="preserve"> more than 9 years. Additionally, food allergies and digestive difficulties also </w:t>
      </w:r>
      <w:r>
        <w:rPr>
          <w:rFonts w:ascii="Times New Roman" w:hAnsi="Times New Roman" w:cs="Times New Roman"/>
          <w:sz w:val="24"/>
          <w:szCs w:val="24"/>
        </w:rPr>
        <w:t xml:space="preserve">are on the rise. Secondly,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genetically</w:t>
      </w:r>
      <w:r>
        <w:rPr>
          <w:rFonts w:ascii="Times New Roman" w:hAnsi="Times New Roman" w:cs="Times New Roman"/>
          <w:sz w:val="24"/>
          <w:szCs w:val="24"/>
        </w:rPr>
        <w:t xml:space="preserve"> modified plants</w:t>
      </w:r>
      <w:r w:rsidRPr="00D95FE4">
        <w:rPr>
          <w:rFonts w:ascii="Times New Roman" w:hAnsi="Times New Roman" w:cs="Times New Roman"/>
          <w:sz w:val="24"/>
          <w:szCs w:val="24"/>
        </w:rPr>
        <w:t xml:space="preserve">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increase</w:t>
      </w:r>
      <w:r w:rsidRPr="00D95FE4">
        <w:rPr>
          <w:rFonts w:ascii="Times New Roman" w:hAnsi="Times New Roman" w:cs="Times New Roman"/>
          <w:sz w:val="24"/>
          <w:szCs w:val="24"/>
        </w:rPr>
        <w:t xml:space="preserve"> the use of herbicides (</w:t>
      </w:r>
      <w:r w:rsidRPr="00D95F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Mandell et al., 2015)</w:t>
      </w:r>
      <w:r w:rsidRPr="00D95FE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32BC" w:rsidRPr="00D95FE4" w:rsidRDefault="004D32BC" w:rsidP="004D32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ab/>
        <w:t xml:space="preserve">Since the genetically modified crops are designed to be herbicide permissive, they will require a lot of herbicides. Hence this will be toxic to </w:t>
      </w:r>
      <w:r>
        <w:rPr>
          <w:rFonts w:ascii="Times New Roman" w:hAnsi="Times New Roman" w:cs="Times New Roman"/>
          <w:sz w:val="24"/>
          <w:szCs w:val="24"/>
        </w:rPr>
        <w:t xml:space="preserve">the environment and also the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genetically</w:t>
      </w:r>
      <w:r>
        <w:rPr>
          <w:rFonts w:ascii="Times New Roman" w:hAnsi="Times New Roman" w:cs="Times New Roman"/>
          <w:sz w:val="24"/>
          <w:szCs w:val="24"/>
        </w:rPr>
        <w:t xml:space="preserve"> modified</w:t>
      </w:r>
      <w:r w:rsidRPr="00D95FE4">
        <w:rPr>
          <w:rFonts w:ascii="Times New Roman" w:hAnsi="Times New Roman" w:cs="Times New Roman"/>
          <w:sz w:val="24"/>
          <w:szCs w:val="24"/>
        </w:rPr>
        <w:t xml:space="preserve"> foods will contain a </w:t>
      </w:r>
      <w:r>
        <w:rPr>
          <w:rFonts w:ascii="Times New Roman" w:hAnsi="Times New Roman" w:cs="Times New Roman"/>
          <w:sz w:val="24"/>
          <w:szCs w:val="24"/>
        </w:rPr>
        <w:t xml:space="preserve">lot of toxic substance from </w:t>
      </w:r>
      <w:r w:rsidRPr="00D95FE4">
        <w:rPr>
          <w:rFonts w:ascii="Times New Roman" w:hAnsi="Times New Roman" w:cs="Times New Roman"/>
          <w:sz w:val="24"/>
          <w:szCs w:val="24"/>
        </w:rPr>
        <w:t xml:space="preserve">herbicides. Similarly,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genetically</w:t>
      </w:r>
      <w:r w:rsidRPr="00D95FE4">
        <w:rPr>
          <w:rFonts w:ascii="Times New Roman" w:hAnsi="Times New Roman" w:cs="Times New Roman"/>
          <w:sz w:val="24"/>
          <w:szCs w:val="24"/>
        </w:rPr>
        <w:t xml:space="preserve"> modified foods tend to lead to a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lethal</w:t>
      </w:r>
      <w:r w:rsidRPr="00D95FE4">
        <w:rPr>
          <w:rFonts w:ascii="Times New Roman" w:hAnsi="Times New Roman" w:cs="Times New Roman"/>
          <w:sz w:val="24"/>
          <w:szCs w:val="24"/>
        </w:rPr>
        <w:t xml:space="preserve"> side effect (Sarno &amp; Ardeleanu, 2014). For instance, the crops that are genetically modified, are a result of mixing different genes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species and</w:t>
      </w:r>
      <w:r>
        <w:rPr>
          <w:rFonts w:ascii="Times New Roman" w:hAnsi="Times New Roman" w:cs="Times New Roman"/>
          <w:sz w:val="24"/>
          <w:szCs w:val="24"/>
        </w:rPr>
        <w:t xml:space="preserve"> through </w:t>
      </w:r>
      <w:r w:rsidRPr="00D95FE4">
        <w:rPr>
          <w:rFonts w:ascii="Times New Roman" w:hAnsi="Times New Roman" w:cs="Times New Roman"/>
          <w:sz w:val="24"/>
          <w:szCs w:val="24"/>
        </w:rPr>
        <w:t xml:space="preserve">dangerous toxins or allergens can be produced. Besides, genetically modified plants can </w:t>
      </w:r>
      <w:r w:rsidRPr="00D95FE4">
        <w:rPr>
          <w:rFonts w:ascii="Times New Roman" w:hAnsi="Times New Roman" w:cs="Times New Roman"/>
          <w:noProof/>
          <w:sz w:val="24"/>
          <w:szCs w:val="24"/>
        </w:rPr>
        <w:t>cross-pollinate</w:t>
      </w:r>
      <w:r w:rsidRPr="00D95FE4">
        <w:rPr>
          <w:rFonts w:ascii="Times New Roman" w:hAnsi="Times New Roman" w:cs="Times New Roman"/>
          <w:sz w:val="24"/>
          <w:szCs w:val="24"/>
        </w:rPr>
        <w:t xml:space="preserve"> and cause damage that will be difficult to prevent. </w:t>
      </w:r>
      <w:r>
        <w:rPr>
          <w:rFonts w:ascii="Times New Roman" w:hAnsi="Times New Roman" w:cs="Times New Roman"/>
          <w:sz w:val="24"/>
          <w:szCs w:val="24"/>
        </w:rPr>
        <w:t>Nevertheless, g</w:t>
      </w:r>
      <w:r w:rsidRPr="00D95FE4">
        <w:rPr>
          <w:rFonts w:ascii="Times New Roman" w:hAnsi="Times New Roman" w:cs="Times New Roman"/>
          <w:sz w:val="24"/>
          <w:szCs w:val="24"/>
        </w:rPr>
        <w:t xml:space="preserve">enetically modification is allowed in the production of substances such as insulin </w:t>
      </w:r>
      <w:r>
        <w:rPr>
          <w:rFonts w:ascii="Times New Roman" w:hAnsi="Times New Roman" w:cs="Times New Roman"/>
          <w:sz w:val="24"/>
          <w:szCs w:val="24"/>
        </w:rPr>
        <w:t xml:space="preserve">which pose no harmful effects in the process. </w:t>
      </w:r>
      <w:r w:rsidRPr="00D95FE4">
        <w:rPr>
          <w:rFonts w:ascii="Times New Roman" w:hAnsi="Times New Roman" w:cs="Times New Roman"/>
          <w:sz w:val="24"/>
          <w:szCs w:val="24"/>
        </w:rPr>
        <w:br w:type="page"/>
      </w:r>
      <w:bookmarkStart w:id="0" w:name="_GoBack"/>
      <w:bookmarkEnd w:id="0"/>
    </w:p>
    <w:p w:rsidR="004D32BC" w:rsidRPr="00D95FE4" w:rsidRDefault="004D32BC" w:rsidP="004D32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D32BC" w:rsidRPr="00D95FE4" w:rsidRDefault="004D32BC" w:rsidP="004D32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Mandell, D. J., Lajoie, M. J., Mee, M. T., Takeuchi, R., Kuznetsov, G., Norville, J. E., ... &amp; Church, G. M. (2015). Biocontainment of genetically modified organisms by synthetic protein design. </w:t>
      </w:r>
      <w:r w:rsidRPr="00D95FE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D95F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95FE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518</w:t>
      </w:r>
      <w:r w:rsidRPr="00D95FE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(7537), 55.</w:t>
      </w:r>
    </w:p>
    <w:p w:rsidR="004D32BC" w:rsidRPr="00D95FE4" w:rsidRDefault="004D32BC" w:rsidP="004D32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95FE4">
        <w:rPr>
          <w:rFonts w:ascii="Times New Roman" w:hAnsi="Times New Roman" w:cs="Times New Roman"/>
          <w:sz w:val="24"/>
          <w:szCs w:val="24"/>
        </w:rPr>
        <w:t xml:space="preserve">Sarno, V., &amp; Ardeleanu, M. P. (2014). Information management and consumer behavior towards GMOs. </w:t>
      </w:r>
      <w:r w:rsidRPr="00D95FE4">
        <w:rPr>
          <w:rFonts w:ascii="Times New Roman" w:hAnsi="Times New Roman" w:cs="Times New Roman"/>
          <w:i/>
          <w:iCs/>
          <w:sz w:val="24"/>
          <w:szCs w:val="24"/>
        </w:rPr>
        <w:t>Calitatea</w:t>
      </w:r>
      <w:r w:rsidRPr="00D95FE4">
        <w:rPr>
          <w:rFonts w:ascii="Times New Roman" w:hAnsi="Times New Roman" w:cs="Times New Roman"/>
          <w:sz w:val="24"/>
          <w:szCs w:val="24"/>
        </w:rPr>
        <w:t xml:space="preserve">, </w:t>
      </w:r>
      <w:r w:rsidRPr="00D95FE4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D95FE4">
        <w:rPr>
          <w:rFonts w:ascii="Times New Roman" w:hAnsi="Times New Roman" w:cs="Times New Roman"/>
          <w:sz w:val="24"/>
          <w:szCs w:val="24"/>
        </w:rPr>
        <w:t>(138), 97.</w:t>
      </w:r>
    </w:p>
    <w:p w:rsidR="004D32BC" w:rsidRPr="00D95FE4" w:rsidRDefault="004D32BC" w:rsidP="004D32B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B5704" w:rsidRDefault="002B5704"/>
    <w:sectPr w:rsidR="002B5704" w:rsidSect="002D443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81885062"/>
      <w:docPartObj>
        <w:docPartGallery w:val="Page Numbers (Top of Page)"/>
        <w:docPartUnique/>
      </w:docPartObj>
    </w:sdtPr>
    <w:sdtEndPr/>
    <w:sdtContent>
      <w:p w:rsidR="002D443A" w:rsidRPr="002D443A" w:rsidRDefault="004D32BC" w:rsidP="002D443A">
        <w:pPr>
          <w:rPr>
            <w:rFonts w:ascii="Times New Roman" w:hAnsi="Times New Roman" w:cs="Times New Roman"/>
            <w:sz w:val="24"/>
            <w:szCs w:val="24"/>
          </w:rPr>
        </w:pPr>
        <w:r w:rsidRPr="002D443A">
          <w:rPr>
            <w:rFonts w:ascii="Times New Roman" w:hAnsi="Times New Roman" w:cs="Times New Roman"/>
            <w:sz w:val="24"/>
            <w:szCs w:val="24"/>
          </w:rPr>
          <w:t>DISCUSSION ON GENETICALLY MODIFIED ORGANISMS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</w:t>
        </w:r>
        <w:r w:rsidRPr="002D443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D443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D443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D443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D443A" w:rsidRPr="002D443A" w:rsidRDefault="004D32B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43A" w:rsidRPr="002D443A" w:rsidRDefault="004D32BC" w:rsidP="002D443A">
    <w:pPr>
      <w:pStyle w:val="Header"/>
      <w:rPr>
        <w:rFonts w:ascii="Times New Roman" w:hAnsi="Times New Roman" w:cs="Times New Roman"/>
        <w:sz w:val="24"/>
        <w:szCs w:val="24"/>
      </w:rPr>
    </w:pPr>
    <w:r w:rsidRPr="002D443A">
      <w:rPr>
        <w:rFonts w:ascii="Times New Roman" w:hAnsi="Times New Roman" w:cs="Times New Roman"/>
        <w:sz w:val="24"/>
        <w:szCs w:val="24"/>
      </w:rPr>
      <w:t>Running head:</w:t>
    </w:r>
    <w:sdt>
      <w:sdtPr>
        <w:rPr>
          <w:rFonts w:ascii="Times New Roman" w:hAnsi="Times New Roman" w:cs="Times New Roman"/>
          <w:sz w:val="24"/>
          <w:szCs w:val="24"/>
        </w:rPr>
        <w:id w:val="181885041"/>
        <w:docPartObj>
          <w:docPartGallery w:val="Page Numbers (Top of Page)"/>
          <w:docPartUnique/>
        </w:docPartObj>
      </w:sdtPr>
      <w:sdtEndPr/>
      <w:sdtContent>
        <w:r w:rsidRPr="002D443A">
          <w:rPr>
            <w:rFonts w:ascii="Times New Roman" w:hAnsi="Times New Roman" w:cs="Times New Roman"/>
            <w:sz w:val="24"/>
            <w:szCs w:val="24"/>
          </w:rPr>
          <w:t xml:space="preserve"> DISCUSSION ON GENETICALLY MODIFIED ORGANISMS </w:t>
        </w:r>
      </w:sdtContent>
    </w:sdt>
  </w:p>
  <w:p w:rsidR="00F92853" w:rsidRPr="002D443A" w:rsidRDefault="004D32B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D32BC"/>
    <w:rsid w:val="002B5704"/>
    <w:rsid w:val="004D3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B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2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2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1842</Characters>
  <Application>Microsoft Office Word</Application>
  <DocSecurity>0</DocSecurity>
  <Lines>15</Lines>
  <Paragraphs>4</Paragraphs>
  <ScaleCrop>false</ScaleCrop>
  <Company>Microsoft</Company>
  <LinksUpToDate>false</LinksUpToDate>
  <CharactersWithSpaces>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mwaura</dc:creator>
  <cp:lastModifiedBy>mwaura</cp:lastModifiedBy>
  <cp:revision>1</cp:revision>
  <dcterms:created xsi:type="dcterms:W3CDTF">2018-09-19T18:06:00Z</dcterms:created>
  <dcterms:modified xsi:type="dcterms:W3CDTF">2018-09-19T18:07:00Z</dcterms:modified>
</cp:coreProperties>
</file>